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BB884" w14:textId="77777777" w:rsidR="00C76825" w:rsidRDefault="0000000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4DA44E5" wp14:editId="74920551">
            <wp:extent cx="6120130" cy="1172845"/>
            <wp:effectExtent l="0" t="0" r="0" b="0"/>
            <wp:docPr id="5" name="image1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graphical user interface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72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42041A" w14:textId="280CBC03" w:rsidR="002733D1" w:rsidRPr="00FA394E" w:rsidRDefault="008C27D0">
      <w:pPr>
        <w:spacing w:line="240" w:lineRule="auto"/>
        <w:rPr>
          <w:sz w:val="24"/>
          <w:szCs w:val="24"/>
          <w:lang w:val="sv-SE"/>
        </w:rPr>
      </w:pPr>
      <w:r w:rsidRPr="00FA394E">
        <w:rPr>
          <w:rFonts w:ascii="Arial" w:hAnsi="Arial" w:cs="Arial"/>
          <w:b/>
          <w:bCs/>
          <w:color w:val="000000"/>
          <w:sz w:val="24"/>
          <w:szCs w:val="24"/>
          <w:lang w:val="sv-SE"/>
        </w:rPr>
        <w:t xml:space="preserve">Information </w:t>
      </w:r>
      <w:r w:rsidR="002733D1" w:rsidRPr="00FA394E">
        <w:rPr>
          <w:rFonts w:ascii="Arial" w:hAnsi="Arial" w:cs="Arial"/>
          <w:b/>
          <w:bCs/>
          <w:color w:val="000000"/>
          <w:sz w:val="24"/>
          <w:szCs w:val="24"/>
          <w:lang w:val="sv-SE"/>
        </w:rPr>
        <w:t xml:space="preserve">från Finlands Familje- och </w:t>
      </w:r>
      <w:proofErr w:type="spellStart"/>
      <w:r w:rsidR="002733D1" w:rsidRPr="00FA394E">
        <w:rPr>
          <w:rFonts w:ascii="Arial" w:hAnsi="Arial" w:cs="Arial"/>
          <w:b/>
          <w:bCs/>
          <w:color w:val="000000"/>
          <w:sz w:val="24"/>
          <w:szCs w:val="24"/>
          <w:lang w:val="sv-SE"/>
        </w:rPr>
        <w:t>Parterapiföreningar</w:t>
      </w:r>
      <w:proofErr w:type="spellEnd"/>
      <w:r w:rsidR="002733D1" w:rsidRPr="00FA394E">
        <w:rPr>
          <w:b/>
          <w:bCs/>
          <w:sz w:val="24"/>
          <w:szCs w:val="24"/>
          <w:lang w:val="sv-SE"/>
        </w:rPr>
        <w:t xml:space="preserve"> </w:t>
      </w:r>
    </w:p>
    <w:p w14:paraId="49A42EF0" w14:textId="77777777" w:rsidR="002733D1" w:rsidRPr="00FA394E" w:rsidRDefault="002733D1">
      <w:pPr>
        <w:spacing w:line="240" w:lineRule="auto"/>
        <w:rPr>
          <w:sz w:val="28"/>
          <w:szCs w:val="28"/>
          <w:lang w:val="sv-SE"/>
        </w:rPr>
      </w:pPr>
      <w:r w:rsidRPr="00FA394E">
        <w:rPr>
          <w:rFonts w:ascii="Arial" w:hAnsi="Arial" w:cs="Arial"/>
          <w:b/>
          <w:bCs/>
          <w:color w:val="000000"/>
          <w:sz w:val="28"/>
          <w:szCs w:val="28"/>
          <w:lang w:val="sv-SE"/>
        </w:rPr>
        <w:t xml:space="preserve">Familje- och </w:t>
      </w:r>
      <w:proofErr w:type="spellStart"/>
      <w:r w:rsidRPr="00FA394E">
        <w:rPr>
          <w:rFonts w:ascii="Arial" w:hAnsi="Arial" w:cs="Arial"/>
          <w:b/>
          <w:bCs/>
          <w:color w:val="000000"/>
          <w:sz w:val="28"/>
          <w:szCs w:val="28"/>
          <w:lang w:val="sv-SE"/>
        </w:rPr>
        <w:t>parterapi</w:t>
      </w:r>
      <w:proofErr w:type="spellEnd"/>
      <w:r w:rsidRPr="00FA394E">
        <w:rPr>
          <w:rFonts w:ascii="Arial" w:hAnsi="Arial" w:cs="Arial"/>
          <w:b/>
          <w:bCs/>
          <w:color w:val="000000"/>
          <w:sz w:val="28"/>
          <w:szCs w:val="28"/>
          <w:lang w:val="sv-SE"/>
        </w:rPr>
        <w:t xml:space="preserve"> som rehabiliteringspsykoterapi och som krävande medicinsk rehabilitering</w:t>
      </w:r>
      <w:r w:rsidRPr="00FA394E">
        <w:rPr>
          <w:b/>
          <w:bCs/>
          <w:sz w:val="28"/>
          <w:szCs w:val="28"/>
          <w:lang w:val="sv-SE"/>
        </w:rPr>
        <w:t xml:space="preserve"> </w:t>
      </w:r>
    </w:p>
    <w:p w14:paraId="3AA990B1" w14:textId="1C314A9B" w:rsidR="002733D1" w:rsidRDefault="002733D1">
      <w:pPr>
        <w:spacing w:line="240" w:lineRule="auto"/>
        <w:rPr>
          <w:lang w:val="sv-SE"/>
        </w:rPr>
      </w:pPr>
      <w:r>
        <w:rPr>
          <w:rFonts w:ascii="Arial" w:hAnsi="Arial" w:cs="Arial"/>
          <w:b/>
          <w:bCs/>
          <w:color w:val="222222"/>
          <w:sz w:val="24"/>
          <w:szCs w:val="24"/>
          <w:lang w:val="sv-SE"/>
        </w:rPr>
        <w:t xml:space="preserve">Familje- och </w:t>
      </w:r>
      <w:proofErr w:type="spellStart"/>
      <w:r>
        <w:rPr>
          <w:rFonts w:ascii="Arial" w:hAnsi="Arial" w:cs="Arial"/>
          <w:b/>
          <w:bCs/>
          <w:color w:val="222222"/>
          <w:sz w:val="24"/>
          <w:szCs w:val="24"/>
          <w:lang w:val="sv-SE"/>
        </w:rPr>
        <w:t>parterapi</w:t>
      </w:r>
      <w:proofErr w:type="spellEnd"/>
      <w:r>
        <w:rPr>
          <w:b/>
          <w:bCs/>
          <w:lang w:val="sv-SE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lang w:val="sv-SE"/>
        </w:rPr>
        <w:t>är psykoterapiformer som behandlar psykiska störningar och relationer. De kan användas för att behandla och rehabilitera</w:t>
      </w:r>
      <w:r w:rsidR="008C27D0">
        <w:rPr>
          <w:rFonts w:ascii="Arial" w:hAnsi="Arial" w:cs="Arial"/>
          <w:color w:val="222222"/>
          <w:sz w:val="24"/>
          <w:szCs w:val="24"/>
          <w:lang w:val="sv-SE"/>
        </w:rPr>
        <w:t xml:space="preserve"> psykisk </w:t>
      </w:r>
      <w:r>
        <w:rPr>
          <w:rFonts w:ascii="Arial" w:hAnsi="Arial" w:cs="Arial"/>
          <w:color w:val="222222"/>
          <w:sz w:val="24"/>
          <w:szCs w:val="24"/>
          <w:lang w:val="sv-SE"/>
        </w:rPr>
        <w:t>hälsa, särskilt när stöd behövs för hela familjens</w:t>
      </w:r>
      <w:r>
        <w:rPr>
          <w:lang w:val="sv-SE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sv-SE"/>
        </w:rPr>
        <w:t>eller parrelationens</w:t>
      </w:r>
      <w:r>
        <w:rPr>
          <w:lang w:val="sv-SE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lang w:val="sv-SE"/>
        </w:rPr>
        <w:t xml:space="preserve">interaktion, föräldraskap, relationen mellan barn och föräldrar, belastande situationer relaterade till familjemedlemmens sjukdom eller familjens svåra konflikter. I familje- och </w:t>
      </w:r>
      <w:proofErr w:type="spellStart"/>
      <w:r>
        <w:rPr>
          <w:rFonts w:ascii="Arial" w:hAnsi="Arial" w:cs="Arial"/>
          <w:color w:val="222222"/>
          <w:sz w:val="24"/>
          <w:szCs w:val="24"/>
          <w:lang w:val="sv-SE"/>
        </w:rPr>
        <w:t>parterapi</w:t>
      </w:r>
      <w:proofErr w:type="spellEnd"/>
      <w:r>
        <w:rPr>
          <w:lang w:val="sv-SE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sv-SE"/>
        </w:rPr>
        <w:t>precis som i individuell terapi</w:t>
      </w:r>
      <w:r>
        <w:rPr>
          <w:rFonts w:ascii="Arial" w:hAnsi="Arial" w:cs="Arial"/>
          <w:color w:val="FF0000"/>
          <w:sz w:val="24"/>
          <w:szCs w:val="24"/>
          <w:lang w:val="sv-SE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lang w:val="sv-SE"/>
        </w:rPr>
        <w:t>finns det flera teoretiska utgångspunkter såsom systemisk, kognitiv och psykodynamisk – inga betydande skillnader i effektivitet mellan dessa inriktningar har framkommit i forskning.</w:t>
      </w:r>
      <w:r>
        <w:rPr>
          <w:rFonts w:ascii="Arial" w:hAnsi="Arial" w:cs="Arial"/>
          <w:color w:val="FF0000"/>
          <w:sz w:val="24"/>
          <w:szCs w:val="24"/>
          <w:lang w:val="sv-SE"/>
        </w:rPr>
        <w:t xml:space="preserve"> </w:t>
      </w:r>
    </w:p>
    <w:p w14:paraId="1620B889" w14:textId="0FA3B541" w:rsidR="002733D1" w:rsidRDefault="002733D1">
      <w:pPr>
        <w:spacing w:line="240" w:lineRule="auto"/>
        <w:rPr>
          <w:lang w:val="sv-SE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val="sv-SE"/>
        </w:rPr>
        <w:t xml:space="preserve">Familje- och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  <w:lang w:val="sv-SE"/>
        </w:rPr>
        <w:t>parterapi</w:t>
      </w:r>
      <w:proofErr w:type="spellEnd"/>
      <w:r>
        <w:rPr>
          <w:b/>
          <w:bCs/>
          <w:lang w:val="sv-SE"/>
        </w:rPr>
        <w:t xml:space="preserve"> </w:t>
      </w:r>
      <w:r>
        <w:rPr>
          <w:rFonts w:ascii="Arial" w:hAnsi="Arial" w:cs="Arial"/>
          <w:b/>
          <w:bCs/>
          <w:color w:val="343434"/>
          <w:sz w:val="24"/>
          <w:szCs w:val="24"/>
          <w:lang w:val="sv-SE"/>
        </w:rPr>
        <w:t>är effektiva och kostnadseffektiva</w:t>
      </w:r>
      <w:r>
        <w:rPr>
          <w:b/>
          <w:bCs/>
          <w:lang w:val="sv-SE"/>
        </w:rPr>
        <w:t xml:space="preserve"> </w:t>
      </w:r>
      <w:r>
        <w:rPr>
          <w:rFonts w:ascii="Arial" w:hAnsi="Arial" w:cs="Arial"/>
          <w:color w:val="343434"/>
          <w:sz w:val="24"/>
          <w:szCs w:val="24"/>
          <w:lang w:val="sv-SE"/>
        </w:rPr>
        <w:t>vid behandling av humör- och ångeststörningar, ätproblem, schizofreni, missbruksproblem och psykiska symptom som orsakas av somatiska sjukdomar.</w:t>
      </w:r>
      <w:r>
        <w:rPr>
          <w:rFonts w:ascii="Arial" w:hAnsi="Arial" w:cs="Arial"/>
          <w:color w:val="000000"/>
          <w:sz w:val="24"/>
          <w:szCs w:val="24"/>
          <w:lang w:val="sv-SE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lang w:val="sv-SE"/>
        </w:rPr>
        <w:t xml:space="preserve">Familje- och </w:t>
      </w:r>
      <w:proofErr w:type="spellStart"/>
      <w:r>
        <w:rPr>
          <w:rFonts w:ascii="Arial" w:hAnsi="Arial" w:cs="Arial"/>
          <w:color w:val="222222"/>
          <w:sz w:val="24"/>
          <w:szCs w:val="24"/>
          <w:lang w:val="sv-SE"/>
        </w:rPr>
        <w:t>parterapi</w:t>
      </w:r>
      <w:proofErr w:type="spellEnd"/>
      <w:r>
        <w:rPr>
          <w:rFonts w:ascii="Arial" w:hAnsi="Arial" w:cs="Arial"/>
          <w:color w:val="000000"/>
          <w:sz w:val="24"/>
          <w:szCs w:val="24"/>
          <w:lang w:val="sv-SE"/>
        </w:rPr>
        <w:t xml:space="preserve"> kan vara huvudformen av rehabilitering eller en del av en helhetsbehandling. Som stödbehandling kan familje- och </w:t>
      </w:r>
      <w:proofErr w:type="spellStart"/>
      <w:r>
        <w:rPr>
          <w:rFonts w:ascii="Arial" w:hAnsi="Arial" w:cs="Arial"/>
          <w:color w:val="000000"/>
          <w:sz w:val="24"/>
          <w:szCs w:val="24"/>
          <w:lang w:val="sv-SE"/>
        </w:rPr>
        <w:t>parterapi</w:t>
      </w:r>
      <w:proofErr w:type="spellEnd"/>
      <w:r>
        <w:rPr>
          <w:rFonts w:ascii="Arial" w:hAnsi="Arial" w:cs="Arial"/>
          <w:color w:val="000000"/>
          <w:sz w:val="24"/>
          <w:szCs w:val="24"/>
          <w:lang w:val="sv-SE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lang w:val="sv-SE"/>
        </w:rPr>
        <w:t xml:space="preserve">även användas när familjens interaktion är låst och </w:t>
      </w:r>
      <w:r w:rsidR="008C27D0">
        <w:rPr>
          <w:rFonts w:ascii="Arial" w:hAnsi="Arial" w:cs="Arial"/>
          <w:color w:val="222222"/>
          <w:sz w:val="24"/>
          <w:szCs w:val="24"/>
          <w:lang w:val="sv-SE"/>
        </w:rPr>
        <w:t>relationen</w:t>
      </w:r>
      <w:r>
        <w:rPr>
          <w:rFonts w:ascii="Arial" w:hAnsi="Arial" w:cs="Arial"/>
          <w:color w:val="222222"/>
          <w:sz w:val="24"/>
          <w:szCs w:val="24"/>
          <w:lang w:val="sv-SE"/>
        </w:rPr>
        <w:t xml:space="preserve"> försvårar fortsatt behandling eller behandlingsvillighet.</w:t>
      </w:r>
      <w:r>
        <w:rPr>
          <w:rFonts w:ascii="Arial" w:hAnsi="Arial" w:cs="Arial"/>
          <w:color w:val="000000"/>
          <w:sz w:val="24"/>
          <w:szCs w:val="24"/>
          <w:lang w:val="sv-SE"/>
        </w:rPr>
        <w:t xml:space="preserve"> Att arbeta med familjen eller parrelationen </w:t>
      </w:r>
      <w:r>
        <w:rPr>
          <w:rFonts w:ascii="Arial" w:hAnsi="Arial" w:cs="Arial"/>
          <w:color w:val="222222"/>
          <w:sz w:val="24"/>
          <w:szCs w:val="24"/>
          <w:lang w:val="sv-SE"/>
        </w:rPr>
        <w:t>ingår</w:t>
      </w:r>
      <w:r>
        <w:rPr>
          <w:rFonts w:ascii="Arial" w:hAnsi="Arial" w:cs="Arial"/>
          <w:color w:val="000000"/>
          <w:sz w:val="24"/>
          <w:szCs w:val="24"/>
          <w:lang w:val="sv-SE"/>
        </w:rPr>
        <w:t xml:space="preserve"> i </w:t>
      </w:r>
      <w:r>
        <w:rPr>
          <w:rFonts w:ascii="Arial" w:hAnsi="Arial" w:cs="Arial"/>
          <w:color w:val="222222"/>
          <w:sz w:val="24"/>
          <w:szCs w:val="24"/>
          <w:lang w:val="sv-SE"/>
        </w:rPr>
        <w:t>rekommendationer för vård av humör-, ångest-, ät- och missbruksstörningar samt schizofreni, och för barn och unga även autism och ADHD.</w:t>
      </w:r>
      <w:r>
        <w:rPr>
          <w:rFonts w:ascii="Arial" w:hAnsi="Arial" w:cs="Arial"/>
          <w:color w:val="FF0000"/>
          <w:sz w:val="24"/>
          <w:szCs w:val="24"/>
          <w:lang w:val="sv-SE"/>
        </w:rPr>
        <w:t xml:space="preserve"> </w:t>
      </w:r>
    </w:p>
    <w:p w14:paraId="00541845" w14:textId="78C6F245" w:rsidR="002733D1" w:rsidRDefault="002733D1">
      <w:pPr>
        <w:spacing w:line="240" w:lineRule="auto"/>
        <w:rPr>
          <w:lang w:val="sv-SE"/>
        </w:rPr>
      </w:pPr>
      <w:r>
        <w:rPr>
          <w:rFonts w:ascii="Arial" w:hAnsi="Arial" w:cs="Arial"/>
          <w:color w:val="000000"/>
          <w:sz w:val="24"/>
          <w:szCs w:val="24"/>
          <w:lang w:val="sv-SE"/>
        </w:rPr>
        <w:t xml:space="preserve">I gruppen som fått </w:t>
      </w:r>
      <w:proofErr w:type="spellStart"/>
      <w:r>
        <w:rPr>
          <w:rFonts w:ascii="Arial" w:hAnsi="Arial" w:cs="Arial"/>
          <w:color w:val="000000"/>
          <w:sz w:val="24"/>
          <w:szCs w:val="24"/>
          <w:lang w:val="sv-SE"/>
        </w:rPr>
        <w:t>parterapi</w:t>
      </w:r>
      <w:proofErr w:type="spellEnd"/>
      <w:r>
        <w:rPr>
          <w:rFonts w:ascii="Arial" w:hAnsi="Arial" w:cs="Arial"/>
          <w:color w:val="000000"/>
          <w:sz w:val="24"/>
          <w:szCs w:val="24"/>
          <w:lang w:val="sv-SE"/>
        </w:rPr>
        <w:t xml:space="preserve"> återhämtade sig patienterna bättre än kontrollgruppen vad gäller depressionssymtom, allmän funktionsförmåga, </w:t>
      </w:r>
      <w:r w:rsidR="008C27D0">
        <w:rPr>
          <w:rFonts w:ascii="Arial" w:hAnsi="Arial" w:cs="Arial"/>
          <w:color w:val="000000"/>
          <w:sz w:val="24"/>
          <w:szCs w:val="24"/>
          <w:lang w:val="sv-SE"/>
        </w:rPr>
        <w:t>psykisk</w:t>
      </w:r>
      <w:r>
        <w:rPr>
          <w:rFonts w:ascii="Arial" w:hAnsi="Arial" w:cs="Arial"/>
          <w:color w:val="000000"/>
          <w:sz w:val="24"/>
          <w:szCs w:val="24"/>
          <w:lang w:val="sv-SE"/>
        </w:rPr>
        <w:t xml:space="preserve"> hälsa samt alkoholkonsumtion. Hos partners till deprimerade har upp till 40 % psykiska symptom och behov av hjälp. Partners får ofta inte det stöd de behöver.</w:t>
      </w:r>
    </w:p>
    <w:p w14:paraId="3533C0E5" w14:textId="3F998559" w:rsidR="002733D1" w:rsidRDefault="002733D1">
      <w:pPr>
        <w:spacing w:line="240" w:lineRule="auto"/>
        <w:rPr>
          <w:lang w:val="sv-SE"/>
        </w:rPr>
      </w:pPr>
      <w:r>
        <w:rPr>
          <w:rFonts w:ascii="Arial" w:hAnsi="Arial" w:cs="Arial"/>
          <w:b/>
          <w:bCs/>
          <w:color w:val="222222"/>
          <w:sz w:val="24"/>
          <w:szCs w:val="24"/>
          <w:lang w:val="sv-SE"/>
        </w:rPr>
        <w:t xml:space="preserve">Familje- och </w:t>
      </w:r>
      <w:proofErr w:type="spellStart"/>
      <w:r>
        <w:rPr>
          <w:rFonts w:ascii="Arial" w:hAnsi="Arial" w:cs="Arial"/>
          <w:b/>
          <w:bCs/>
          <w:color w:val="222222"/>
          <w:sz w:val="24"/>
          <w:szCs w:val="24"/>
          <w:lang w:val="sv-SE"/>
        </w:rPr>
        <w:t>parterapi</w:t>
      </w:r>
      <w:proofErr w:type="spellEnd"/>
      <w:r>
        <w:rPr>
          <w:rFonts w:ascii="Arial" w:hAnsi="Arial" w:cs="Arial"/>
          <w:b/>
          <w:bCs/>
          <w:color w:val="222222"/>
          <w:sz w:val="24"/>
          <w:szCs w:val="24"/>
          <w:lang w:val="sv-SE"/>
        </w:rPr>
        <w:t xml:space="preserve"> är underutnyttjade som psykoterapiformer med stöd från </w:t>
      </w:r>
      <w:r w:rsidR="008C27D0">
        <w:rPr>
          <w:rFonts w:ascii="Arial" w:hAnsi="Arial" w:cs="Arial"/>
          <w:b/>
          <w:bCs/>
          <w:color w:val="222222"/>
          <w:sz w:val="24"/>
          <w:szCs w:val="24"/>
          <w:lang w:val="sv-SE"/>
        </w:rPr>
        <w:t>FPA</w:t>
      </w:r>
      <w:r>
        <w:rPr>
          <w:b/>
          <w:bCs/>
          <w:lang w:val="sv-SE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lang w:val="sv-SE"/>
        </w:rPr>
        <w:t>jämfört med deras nytta och tillgån</w:t>
      </w:r>
      <w:r w:rsidR="008C27D0">
        <w:rPr>
          <w:rFonts w:ascii="Arial" w:hAnsi="Arial" w:cs="Arial"/>
          <w:color w:val="222222"/>
          <w:sz w:val="24"/>
          <w:szCs w:val="24"/>
          <w:lang w:val="sv-SE"/>
        </w:rPr>
        <w:t>g</w:t>
      </w:r>
      <w:r>
        <w:rPr>
          <w:rFonts w:ascii="Arial" w:hAnsi="Arial" w:cs="Arial"/>
          <w:color w:val="000000"/>
          <w:sz w:val="24"/>
          <w:szCs w:val="24"/>
          <w:lang w:val="sv-SE"/>
        </w:rPr>
        <w:t>.</w:t>
      </w:r>
      <w:r>
        <w:rPr>
          <w:lang w:val="sv-SE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lang w:val="sv-SE"/>
        </w:rPr>
        <w:t xml:space="preserve">År 2024 beviljades rehabiliteringspsykoterapi till 65 945 vuxna, av dessa var 64 772 individuell terapi, 493 familjeterapi, 659 </w:t>
      </w:r>
      <w:proofErr w:type="spellStart"/>
      <w:r>
        <w:rPr>
          <w:rFonts w:ascii="Arial" w:hAnsi="Arial" w:cs="Arial"/>
          <w:color w:val="222222"/>
          <w:sz w:val="24"/>
          <w:szCs w:val="24"/>
          <w:lang w:val="sv-SE"/>
        </w:rPr>
        <w:t>parterapi</w:t>
      </w:r>
      <w:proofErr w:type="spellEnd"/>
      <w:r>
        <w:rPr>
          <w:rFonts w:ascii="Arial" w:hAnsi="Arial" w:cs="Arial"/>
          <w:color w:val="222222"/>
          <w:sz w:val="24"/>
          <w:szCs w:val="24"/>
          <w:lang w:val="sv-SE"/>
        </w:rPr>
        <w:t xml:space="preserve"> och 395 gruppterapi. Krävande medicinsk rehabilitering beviljades till 47 850 personer som individuell terapi och till 398 personer som familjeterapi.</w:t>
      </w:r>
    </w:p>
    <w:p w14:paraId="1D7BE304" w14:textId="77777777" w:rsidR="002733D1" w:rsidRDefault="002733D1">
      <w:pPr>
        <w:spacing w:line="240" w:lineRule="auto"/>
        <w:rPr>
          <w:lang w:val="sv-SE"/>
        </w:rPr>
      </w:pPr>
      <w:r>
        <w:rPr>
          <w:rFonts w:ascii="Arial" w:hAnsi="Arial" w:cs="Arial"/>
          <w:color w:val="222222"/>
          <w:sz w:val="24"/>
          <w:szCs w:val="24"/>
          <w:lang w:val="sv-SE"/>
        </w:rPr>
        <w:t xml:space="preserve">År 2025 beviljades rehabiliteringspsykoterapi 67 007 gånger, varav individuell terapi beviljades till 66 052 personer, gruppterapi till 304 personer, </w:t>
      </w:r>
      <w:proofErr w:type="spellStart"/>
      <w:r>
        <w:rPr>
          <w:rFonts w:ascii="Arial" w:hAnsi="Arial" w:cs="Arial"/>
          <w:color w:val="222222"/>
          <w:sz w:val="24"/>
          <w:szCs w:val="24"/>
          <w:lang w:val="sv-SE"/>
        </w:rPr>
        <w:t>parterapi</w:t>
      </w:r>
      <w:proofErr w:type="spellEnd"/>
      <w:r>
        <w:rPr>
          <w:rFonts w:ascii="Arial" w:hAnsi="Arial" w:cs="Arial"/>
          <w:color w:val="222222"/>
          <w:sz w:val="24"/>
          <w:szCs w:val="24"/>
          <w:lang w:val="sv-SE"/>
        </w:rPr>
        <w:t xml:space="preserve"> till 720 och familjeterapi till 395 personer. Krävande medicinsk rehabilitering beviljades som individuell psykoterapi till 5 788 personer och som familjeterapi till 433 personer.</w:t>
      </w:r>
    </w:p>
    <w:p w14:paraId="34C0DFCE" w14:textId="77777777" w:rsidR="002733D1" w:rsidRDefault="002733D1">
      <w:pPr>
        <w:spacing w:line="240" w:lineRule="auto"/>
        <w:rPr>
          <w:lang w:val="sv-SE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val="sv-SE"/>
        </w:rPr>
        <w:t xml:space="preserve">Familje- och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  <w:lang w:val="sv-SE"/>
        </w:rPr>
        <w:t>parterapi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  <w:lang w:val="sv-SE"/>
        </w:rPr>
        <w:t xml:space="preserve"> som rehabiliteringspsykoterapi</w:t>
      </w:r>
      <w:r>
        <w:rPr>
          <w:b/>
          <w:bCs/>
          <w:lang w:val="sv-SE"/>
        </w:rPr>
        <w:t xml:space="preserve"> </w:t>
      </w:r>
    </w:p>
    <w:p w14:paraId="4266A351" w14:textId="22CB1D0D" w:rsidR="00FA394E" w:rsidRPr="00FA394E" w:rsidRDefault="002733D1" w:rsidP="00FA394E">
      <w:pPr>
        <w:numPr>
          <w:ilvl w:val="0"/>
          <w:numId w:val="22"/>
        </w:numPr>
        <w:spacing w:after="0" w:line="240" w:lineRule="auto"/>
        <w:ind w:hanging="357"/>
        <w:rPr>
          <w:rFonts w:eastAsia="Times New Roman"/>
          <w:color w:val="222222"/>
          <w:lang w:val="sv-SE"/>
        </w:rPr>
      </w:pPr>
      <w:r w:rsidRPr="00FA394E">
        <w:rPr>
          <w:rFonts w:ascii="Arial" w:eastAsia="Times New Roman" w:hAnsi="Arial" w:cs="Arial"/>
          <w:color w:val="000000"/>
          <w:sz w:val="24"/>
          <w:szCs w:val="24"/>
          <w:lang w:val="sv-SE"/>
        </w:rPr>
        <w:t xml:space="preserve">Familje- och </w:t>
      </w:r>
      <w:proofErr w:type="spellStart"/>
      <w:r w:rsidRPr="00FA394E">
        <w:rPr>
          <w:rFonts w:ascii="Arial" w:eastAsia="Times New Roman" w:hAnsi="Arial" w:cs="Arial"/>
          <w:color w:val="000000"/>
          <w:sz w:val="24"/>
          <w:szCs w:val="24"/>
          <w:lang w:val="sv-SE"/>
        </w:rPr>
        <w:t>parterapi</w:t>
      </w:r>
      <w:proofErr w:type="spellEnd"/>
      <w:r w:rsidRPr="00FA394E">
        <w:rPr>
          <w:rFonts w:ascii="Arial" w:eastAsia="Times New Roman" w:hAnsi="Arial" w:cs="Arial"/>
          <w:color w:val="000000"/>
          <w:sz w:val="24"/>
          <w:szCs w:val="24"/>
          <w:lang w:val="sv-SE"/>
        </w:rPr>
        <w:t xml:space="preserve"> kan fås som rehabiliteringspsykoterapi</w:t>
      </w:r>
    </w:p>
    <w:p w14:paraId="24B8F812" w14:textId="143B4F87" w:rsidR="002733D1" w:rsidRPr="00FA394E" w:rsidRDefault="002733D1" w:rsidP="00FA394E">
      <w:pPr>
        <w:numPr>
          <w:ilvl w:val="0"/>
          <w:numId w:val="22"/>
        </w:numPr>
        <w:spacing w:after="0" w:line="240" w:lineRule="auto"/>
        <w:ind w:hanging="357"/>
        <w:rPr>
          <w:rFonts w:eastAsia="Times New Roman"/>
          <w:color w:val="222222"/>
          <w:lang w:val="sv-SE"/>
        </w:rPr>
      </w:pPr>
      <w:r w:rsidRPr="00FA394E"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Man kan få familje- och </w:t>
      </w:r>
      <w:proofErr w:type="spellStart"/>
      <w:r w:rsidRPr="00FA394E">
        <w:rPr>
          <w:rFonts w:ascii="Arial" w:eastAsia="Times New Roman" w:hAnsi="Arial" w:cs="Arial"/>
          <w:color w:val="222222"/>
          <w:sz w:val="24"/>
          <w:szCs w:val="24"/>
          <w:lang w:val="sv-SE"/>
        </w:rPr>
        <w:t>parterapi</w:t>
      </w:r>
      <w:proofErr w:type="spellEnd"/>
      <w:r w:rsidRPr="00FA394E"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 vid sidan av individuell terapi, och även individuella psykoterapi vid sidan av familje- och </w:t>
      </w:r>
      <w:proofErr w:type="spellStart"/>
      <w:r w:rsidRPr="00FA394E">
        <w:rPr>
          <w:rFonts w:ascii="Arial" w:eastAsia="Times New Roman" w:hAnsi="Arial" w:cs="Arial"/>
          <w:color w:val="222222"/>
          <w:sz w:val="24"/>
          <w:szCs w:val="24"/>
          <w:lang w:val="sv-SE"/>
        </w:rPr>
        <w:t>parterapi</w:t>
      </w:r>
      <w:proofErr w:type="spellEnd"/>
    </w:p>
    <w:p w14:paraId="67118AAD" w14:textId="77777777" w:rsidR="002733D1" w:rsidRDefault="002733D1" w:rsidP="00FA394E">
      <w:pPr>
        <w:numPr>
          <w:ilvl w:val="0"/>
          <w:numId w:val="22"/>
        </w:numPr>
        <w:spacing w:after="0" w:line="240" w:lineRule="auto"/>
        <w:ind w:hanging="357"/>
        <w:rPr>
          <w:rFonts w:eastAsia="Times New Roman"/>
          <w:color w:val="222222"/>
          <w:lang w:val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>Kriterierna är de ramar som KELA har fastställt för rehabiliteringspsykoterapi:</w:t>
      </w:r>
    </w:p>
    <w:p w14:paraId="2701FB45" w14:textId="77777777" w:rsidR="002733D1" w:rsidRDefault="002733D1" w:rsidP="00FA394E">
      <w:pPr>
        <w:numPr>
          <w:ilvl w:val="1"/>
          <w:numId w:val="22"/>
        </w:numPr>
        <w:spacing w:after="0" w:line="240" w:lineRule="auto"/>
        <w:ind w:hanging="357"/>
        <w:rPr>
          <w:rFonts w:eastAsia="Times New Roman"/>
          <w:color w:val="222222"/>
          <w:lang w:val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lastRenderedPageBreak/>
        <w:t>Det kan vara högst 80 besök per år</w:t>
      </w:r>
    </w:p>
    <w:p w14:paraId="1211598A" w14:textId="77777777" w:rsidR="002733D1" w:rsidRDefault="002733D1" w:rsidP="00FA394E">
      <w:pPr>
        <w:numPr>
          <w:ilvl w:val="1"/>
          <w:numId w:val="22"/>
        </w:numPr>
        <w:spacing w:after="0" w:line="240" w:lineRule="auto"/>
        <w:ind w:hanging="357"/>
        <w:rPr>
          <w:rFonts w:eastAsia="Times New Roman"/>
          <w:color w:val="222222"/>
          <w:lang w:val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>200 besök på tre år får inte överskridas</w:t>
      </w:r>
    </w:p>
    <w:p w14:paraId="3EA4C3F2" w14:textId="77777777" w:rsidR="002733D1" w:rsidRDefault="002733D1" w:rsidP="00FA394E">
      <w:pPr>
        <w:numPr>
          <w:ilvl w:val="1"/>
          <w:numId w:val="22"/>
        </w:numPr>
        <w:spacing w:after="0" w:line="240" w:lineRule="auto"/>
        <w:ind w:hanging="357"/>
        <w:rPr>
          <w:rFonts w:eastAsia="Times New Roman"/>
          <w:color w:val="222222"/>
          <w:lang w:val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>Besökstyperna kan variera</w:t>
      </w:r>
    </w:p>
    <w:p w14:paraId="51FDF953" w14:textId="0D459604" w:rsidR="002733D1" w:rsidRDefault="002733D1" w:rsidP="00FA394E">
      <w:pPr>
        <w:numPr>
          <w:ilvl w:val="1"/>
          <w:numId w:val="22"/>
        </w:numPr>
        <w:spacing w:after="0" w:line="240" w:lineRule="auto"/>
        <w:ind w:hanging="357"/>
        <w:rPr>
          <w:rFonts w:eastAsia="Times New Roman"/>
          <w:color w:val="222222"/>
          <w:lang w:val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>Individuell- och familjeterap</w:t>
      </w:r>
      <w:r w:rsidR="008C27D0">
        <w:rPr>
          <w:rFonts w:ascii="Arial" w:eastAsia="Times New Roman" w:hAnsi="Arial" w:cs="Arial"/>
          <w:color w:val="222222"/>
          <w:sz w:val="24"/>
          <w:szCs w:val="24"/>
          <w:lang w:val="sv-SE"/>
        </w:rPr>
        <w:t>i</w:t>
      </w: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 kan ansökas med samma utlåtande och ansökan, </w:t>
      </w:r>
      <w:r w:rsidR="008C27D0"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behovet för båda skall </w:t>
      </w: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>individuellt motiverat i rehabiliteringsplanen</w:t>
      </w:r>
    </w:p>
    <w:p w14:paraId="577188C5" w14:textId="77777777" w:rsidR="00FA394E" w:rsidRDefault="002733D1" w:rsidP="00FA394E">
      <w:pPr>
        <w:numPr>
          <w:ilvl w:val="1"/>
          <w:numId w:val="22"/>
        </w:numPr>
        <w:spacing w:after="0" w:line="240" w:lineRule="auto"/>
        <w:ind w:hanging="357"/>
        <w:rPr>
          <w:rFonts w:eastAsia="Times New Roman"/>
          <w:color w:val="222222"/>
          <w:lang w:val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>Om behovet förändras under rehabiliteringen kan ett tilläggsutlåtande och en ny ansökan göras</w:t>
      </w:r>
    </w:p>
    <w:p w14:paraId="5BB270BD" w14:textId="4AAC84DA" w:rsidR="002733D1" w:rsidRPr="00FA394E" w:rsidRDefault="008C27D0" w:rsidP="00FA394E">
      <w:pPr>
        <w:numPr>
          <w:ilvl w:val="0"/>
          <w:numId w:val="22"/>
        </w:numPr>
        <w:spacing w:after="0" w:line="240" w:lineRule="auto"/>
        <w:ind w:hanging="357"/>
        <w:rPr>
          <w:rFonts w:eastAsia="Times New Roman"/>
          <w:color w:val="222222"/>
          <w:lang w:val="sv-SE"/>
        </w:rPr>
      </w:pPr>
      <w:r w:rsidRPr="00FA394E">
        <w:rPr>
          <w:rFonts w:ascii="Arial" w:eastAsia="Times New Roman" w:hAnsi="Arial" w:cs="Arial"/>
          <w:sz w:val="24"/>
          <w:szCs w:val="24"/>
          <w:lang w:val="sv-SE"/>
        </w:rPr>
        <w:t>FPA:s</w:t>
      </w:r>
      <w:r w:rsidR="002733D1" w:rsidRPr="00FA394E">
        <w:rPr>
          <w:rFonts w:ascii="Arial" w:eastAsia="Times New Roman" w:hAnsi="Arial" w:cs="Arial"/>
          <w:sz w:val="24"/>
          <w:szCs w:val="24"/>
          <w:lang w:val="sv-SE"/>
        </w:rPr>
        <w:t xml:space="preserve"> ersättning för familjeterapi är 63,91 € / 60 min och 95,87 € / 90 min</w:t>
      </w:r>
    </w:p>
    <w:p w14:paraId="448EAEF1" w14:textId="77777777" w:rsidR="008C27D0" w:rsidRPr="002733D1" w:rsidRDefault="008C27D0">
      <w:pPr>
        <w:spacing w:after="0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679BE7BD" w14:textId="77777777" w:rsidR="002733D1" w:rsidRDefault="002733D1">
      <w:pPr>
        <w:spacing w:line="240" w:lineRule="auto"/>
        <w:rPr>
          <w:rFonts w:eastAsiaTheme="minorEastAsia"/>
          <w:lang w:val="sv-SE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val="sv-SE"/>
        </w:rPr>
        <w:t xml:space="preserve">Familje- och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  <w:lang w:val="sv-SE"/>
        </w:rPr>
        <w:t>parterapi</w:t>
      </w:r>
      <w:proofErr w:type="spellEnd"/>
      <w:r>
        <w:rPr>
          <w:b/>
          <w:bCs/>
          <w:lang w:val="sv-SE"/>
        </w:rPr>
        <w:t xml:space="preserve"> </w:t>
      </w:r>
      <w:r>
        <w:rPr>
          <w:rFonts w:ascii="Arial" w:hAnsi="Arial" w:cs="Arial"/>
          <w:b/>
          <w:bCs/>
          <w:color w:val="222222"/>
          <w:sz w:val="24"/>
          <w:szCs w:val="24"/>
          <w:lang w:val="sv-SE"/>
        </w:rPr>
        <w:t>som krävande medicinsk rehabilitering</w:t>
      </w:r>
      <w:r>
        <w:rPr>
          <w:b/>
          <w:bCs/>
          <w:lang w:val="sv-SE"/>
        </w:rPr>
        <w:t xml:space="preserve"> </w:t>
      </w:r>
    </w:p>
    <w:p w14:paraId="631618C5" w14:textId="77777777" w:rsidR="002733D1" w:rsidRDefault="002733D1" w:rsidP="00FA394E">
      <w:pPr>
        <w:numPr>
          <w:ilvl w:val="0"/>
          <w:numId w:val="23"/>
        </w:numPr>
        <w:spacing w:after="0" w:line="240" w:lineRule="auto"/>
        <w:ind w:left="714" w:hanging="357"/>
        <w:rPr>
          <w:rFonts w:eastAsia="Times New Roman"/>
          <w:color w:val="343434"/>
          <w:lang w:val="sv-SE"/>
        </w:rPr>
      </w:pPr>
      <w:r>
        <w:rPr>
          <w:rFonts w:ascii="Arial" w:eastAsia="Times New Roman" w:hAnsi="Arial" w:cs="Arial"/>
          <w:color w:val="343434"/>
          <w:sz w:val="24"/>
          <w:szCs w:val="24"/>
          <w:lang w:val="sv-SE"/>
        </w:rPr>
        <w:t>Som krävande rehabilitering kan man få olika individuellt planerade terapier om sjukdom eller funktionshinder begränsar funktionsförmågan betydligt och försvårar vardagen</w:t>
      </w:r>
    </w:p>
    <w:p w14:paraId="61C138F9" w14:textId="77777777" w:rsidR="002733D1" w:rsidRDefault="002733D1" w:rsidP="00FA394E">
      <w:pPr>
        <w:numPr>
          <w:ilvl w:val="0"/>
          <w:numId w:val="23"/>
        </w:numPr>
        <w:spacing w:after="0" w:line="240" w:lineRule="auto"/>
        <w:ind w:left="714" w:hanging="357"/>
        <w:rPr>
          <w:rFonts w:eastAsia="Times New Roman"/>
          <w:color w:val="343434"/>
          <w:lang w:val="sv-SE"/>
        </w:rPr>
      </w:pPr>
      <w:r>
        <w:rPr>
          <w:rFonts w:ascii="Arial" w:eastAsia="Times New Roman" w:hAnsi="Arial" w:cs="Arial"/>
          <w:color w:val="343434"/>
          <w:sz w:val="24"/>
          <w:szCs w:val="24"/>
          <w:lang w:val="sv-SE"/>
        </w:rPr>
        <w:t>Rehabiliteringsplanen beviljas vanligtvis för ett år i taget och den totala varaktigheten bedöms utifrån specialistläkarens individuella behov,</w:t>
      </w:r>
      <w:r>
        <w:rPr>
          <w:rFonts w:eastAsia="Times New Roman"/>
          <w:color w:val="343434"/>
          <w:lang w:val="sv-SE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sv-SE"/>
        </w:rPr>
        <w:t xml:space="preserve">olika terapier kan periodiseras och kombineras </w:t>
      </w:r>
    </w:p>
    <w:p w14:paraId="4CB38884" w14:textId="77777777" w:rsidR="002733D1" w:rsidRDefault="002733D1" w:rsidP="00FA394E">
      <w:pPr>
        <w:numPr>
          <w:ilvl w:val="0"/>
          <w:numId w:val="23"/>
        </w:numPr>
        <w:spacing w:after="0" w:line="240" w:lineRule="auto"/>
        <w:ind w:left="714" w:hanging="357"/>
        <w:rPr>
          <w:rFonts w:eastAsia="Times New Roman"/>
          <w:color w:val="343434"/>
          <w:lang w:val="sv-SE"/>
        </w:rPr>
      </w:pPr>
      <w:r>
        <w:rPr>
          <w:rFonts w:ascii="Arial" w:eastAsia="Times New Roman" w:hAnsi="Arial" w:cs="Arial"/>
          <w:color w:val="343434"/>
          <w:sz w:val="24"/>
          <w:szCs w:val="24"/>
          <w:lang w:val="sv-SE"/>
        </w:rPr>
        <w:t>Tjänstemottagaren har rätt att välja psykoterapeut från Kelas godkända avtalspartner</w:t>
      </w:r>
    </w:p>
    <w:p w14:paraId="1E89048D" w14:textId="6D52CA99" w:rsidR="002733D1" w:rsidRDefault="002733D1" w:rsidP="00FA394E">
      <w:pPr>
        <w:numPr>
          <w:ilvl w:val="0"/>
          <w:numId w:val="23"/>
        </w:numPr>
        <w:spacing w:after="0" w:line="240" w:lineRule="auto"/>
        <w:ind w:left="714" w:hanging="357"/>
        <w:rPr>
          <w:rFonts w:eastAsia="Times New Roman"/>
          <w:color w:val="222222"/>
          <w:lang w:val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Familje- och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>parterapi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 kan ansökas tillsammans med individuell terapi – dessa kan ansökas med en och samma ansökan och utlåtande, rehabiliteringsplanen ska definiera behov</w:t>
      </w:r>
      <w:r w:rsidR="008C27D0">
        <w:rPr>
          <w:rFonts w:ascii="Arial" w:eastAsia="Times New Roman" w:hAnsi="Arial" w:cs="Arial"/>
          <w:color w:val="222222"/>
          <w:sz w:val="24"/>
          <w:szCs w:val="24"/>
          <w:lang w:val="sv-SE"/>
        </w:rPr>
        <w:t>en</w:t>
      </w: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 för</w:t>
      </w:r>
      <w:r w:rsidR="008C27D0"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 de</w:t>
      </w: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 olika terapiformer</w:t>
      </w:r>
    </w:p>
    <w:p w14:paraId="09804B79" w14:textId="77777777" w:rsidR="002733D1" w:rsidRDefault="002733D1" w:rsidP="00FA394E">
      <w:pPr>
        <w:numPr>
          <w:ilvl w:val="0"/>
          <w:numId w:val="23"/>
        </w:numPr>
        <w:spacing w:after="0" w:line="240" w:lineRule="auto"/>
        <w:ind w:left="714" w:hanging="357"/>
        <w:rPr>
          <w:rFonts w:eastAsia="Times New Roman"/>
          <w:color w:val="222222"/>
          <w:lang w:val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>Föräldrarådgivning för barns/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>ungas individuell terapi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 xml:space="preserve"> kan ansökas till samma terapeut eller separat till familjeterapeut – detta kan göras med samma utlåtande och ansökan</w:t>
      </w:r>
    </w:p>
    <w:p w14:paraId="19DC27EB" w14:textId="77777777" w:rsidR="002733D1" w:rsidRDefault="002733D1" w:rsidP="00FA394E">
      <w:pPr>
        <w:numPr>
          <w:ilvl w:val="0"/>
          <w:numId w:val="23"/>
        </w:numPr>
        <w:spacing w:after="0" w:line="240" w:lineRule="auto"/>
        <w:ind w:left="714" w:hanging="357"/>
        <w:rPr>
          <w:rFonts w:eastAsia="Times New Roman"/>
          <w:color w:val="222222"/>
          <w:lang w:val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v-SE"/>
        </w:rPr>
        <w:t>För krävande medicinsk rehabilitering behöver klienten inte betala någon självrisk</w:t>
      </w:r>
    </w:p>
    <w:p w14:paraId="4678EA91" w14:textId="77777777" w:rsidR="00C76825" w:rsidRPr="002733D1" w:rsidRDefault="00C768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  <w:lang w:val="sv-SE"/>
        </w:rPr>
      </w:pPr>
    </w:p>
    <w:p w14:paraId="27CB94A5" w14:textId="77777777" w:rsidR="00C76825" w:rsidRPr="002733D1" w:rsidRDefault="00C768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222222"/>
          <w:sz w:val="24"/>
          <w:szCs w:val="24"/>
          <w:lang w:val="sv-SE"/>
        </w:rPr>
      </w:pPr>
    </w:p>
    <w:p w14:paraId="48123ADC" w14:textId="70EC0308" w:rsidR="00C76825" w:rsidRPr="008C27D0" w:rsidRDefault="008C27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0" w:hanging="2120"/>
        <w:rPr>
          <w:rFonts w:ascii="Arial" w:eastAsia="Arial" w:hAnsi="Arial" w:cs="Arial"/>
          <w:color w:val="343434"/>
          <w:sz w:val="24"/>
          <w:szCs w:val="24"/>
          <w:lang w:val="sv-SE"/>
        </w:rPr>
      </w:pPr>
      <w:r w:rsidRPr="008C27D0">
        <w:rPr>
          <w:rFonts w:ascii="Arial" w:eastAsia="Arial" w:hAnsi="Arial" w:cs="Arial"/>
          <w:color w:val="343434"/>
          <w:sz w:val="24"/>
          <w:szCs w:val="24"/>
          <w:lang w:val="sv-SE"/>
        </w:rPr>
        <w:t>Kontaktpersoner</w:t>
      </w:r>
      <w:r w:rsidR="00000000" w:rsidRPr="008C27D0">
        <w:rPr>
          <w:rFonts w:ascii="Arial" w:eastAsia="Arial" w:hAnsi="Arial" w:cs="Arial"/>
          <w:color w:val="343434"/>
          <w:sz w:val="24"/>
          <w:szCs w:val="24"/>
          <w:lang w:val="sv-SE"/>
        </w:rPr>
        <w:t xml:space="preserve">: </w:t>
      </w:r>
      <w:r w:rsidR="00000000" w:rsidRPr="008C27D0">
        <w:rPr>
          <w:rFonts w:ascii="Arial" w:eastAsia="Arial" w:hAnsi="Arial" w:cs="Arial"/>
          <w:color w:val="343434"/>
          <w:sz w:val="24"/>
          <w:szCs w:val="24"/>
          <w:lang w:val="sv-SE"/>
        </w:rPr>
        <w:tab/>
      </w:r>
      <w:r w:rsidRPr="008C27D0">
        <w:rPr>
          <w:rFonts w:ascii="Arial" w:eastAsia="Arial" w:hAnsi="Arial" w:cs="Arial"/>
          <w:color w:val="343434"/>
          <w:sz w:val="24"/>
          <w:szCs w:val="24"/>
          <w:lang w:val="sv-SE"/>
        </w:rPr>
        <w:t xml:space="preserve">Finlands familje- och </w:t>
      </w:r>
      <w:proofErr w:type="spellStart"/>
      <w:r w:rsidRPr="008C27D0">
        <w:rPr>
          <w:rFonts w:ascii="Arial" w:eastAsia="Arial" w:hAnsi="Arial" w:cs="Arial"/>
          <w:color w:val="343434"/>
          <w:sz w:val="24"/>
          <w:szCs w:val="24"/>
          <w:lang w:val="sv-SE"/>
        </w:rPr>
        <w:t>parterapiförening</w:t>
      </w:r>
      <w:proofErr w:type="spellEnd"/>
      <w:r w:rsidR="00000000" w:rsidRPr="008C27D0">
        <w:rPr>
          <w:rFonts w:ascii="Arial" w:eastAsia="Arial" w:hAnsi="Arial" w:cs="Arial"/>
          <w:color w:val="343434"/>
          <w:sz w:val="24"/>
          <w:szCs w:val="24"/>
          <w:lang w:val="sv-SE"/>
        </w:rPr>
        <w:t>:</w:t>
      </w:r>
    </w:p>
    <w:p w14:paraId="7E68D73F" w14:textId="06090BBF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00" w:firstLine="720"/>
        <w:rPr>
          <w:rFonts w:ascii="Arial" w:eastAsia="Arial" w:hAnsi="Arial" w:cs="Arial"/>
          <w:color w:val="343434"/>
          <w:sz w:val="24"/>
          <w:szCs w:val="24"/>
        </w:rPr>
      </w:pPr>
      <w:r>
        <w:rPr>
          <w:rFonts w:ascii="Arial" w:eastAsia="Arial" w:hAnsi="Arial" w:cs="Arial"/>
          <w:color w:val="343434"/>
          <w:sz w:val="24"/>
          <w:szCs w:val="24"/>
        </w:rPr>
        <w:t xml:space="preserve">Puheenjohtaja Tanja Pihlaja/ </w:t>
      </w:r>
      <w:hyperlink r:id="rId8">
        <w:r w:rsidR="00C76825">
          <w:rPr>
            <w:rFonts w:ascii="Arial" w:eastAsia="Arial" w:hAnsi="Arial" w:cs="Arial"/>
            <w:color w:val="0000FF"/>
            <w:sz w:val="24"/>
            <w:szCs w:val="24"/>
            <w:u w:val="single"/>
          </w:rPr>
          <w:t>tanja@tuntumaa.fi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1716771D" w14:textId="30D8AB49" w:rsidR="00C76825" w:rsidRPr="008C27D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0" w:hanging="2120"/>
        <w:rPr>
          <w:rFonts w:ascii="Arial" w:eastAsia="Arial" w:hAnsi="Arial" w:cs="Arial"/>
          <w:color w:val="000000"/>
          <w:sz w:val="24"/>
          <w:szCs w:val="24"/>
          <w:lang w:val="sv-SE"/>
        </w:rPr>
      </w:pPr>
      <w:r>
        <w:rPr>
          <w:rFonts w:ascii="Arial" w:eastAsia="Arial" w:hAnsi="Arial" w:cs="Arial"/>
          <w:color w:val="343434"/>
          <w:sz w:val="24"/>
          <w:szCs w:val="24"/>
        </w:rPr>
        <w:tab/>
      </w:r>
      <w:r w:rsidR="008C27D0" w:rsidRPr="008C27D0">
        <w:rPr>
          <w:rFonts w:ascii="Arial" w:eastAsia="Arial" w:hAnsi="Arial" w:cs="Arial"/>
          <w:color w:val="000000"/>
          <w:sz w:val="24"/>
          <w:szCs w:val="24"/>
          <w:lang w:val="sv-SE"/>
        </w:rPr>
        <w:t xml:space="preserve">Vice ordförande Mia Montonen </w:t>
      </w:r>
      <w:hyperlink r:id="rId9" w:history="1">
        <w:r w:rsidR="008C27D0" w:rsidRPr="007C6E10">
          <w:rPr>
            <w:rStyle w:val="Hyperlinkki"/>
            <w:rFonts w:ascii="Arial" w:eastAsia="Arial" w:hAnsi="Arial" w:cs="Arial"/>
            <w:sz w:val="24"/>
            <w:szCs w:val="24"/>
            <w:lang w:val="sv-SE"/>
          </w:rPr>
          <w:t>mia.montonen@gmail.com</w:t>
        </w:r>
      </w:hyperlink>
      <w:r w:rsidR="008C27D0">
        <w:rPr>
          <w:rFonts w:ascii="Arial" w:eastAsia="Arial" w:hAnsi="Arial" w:cs="Arial"/>
          <w:color w:val="000000"/>
          <w:sz w:val="24"/>
          <w:szCs w:val="24"/>
          <w:lang w:val="sv-SE"/>
        </w:rPr>
        <w:t xml:space="preserve"> </w:t>
      </w:r>
    </w:p>
    <w:p w14:paraId="53E44450" w14:textId="77777777" w:rsidR="00C76825" w:rsidRPr="008C27D0" w:rsidRDefault="00C768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0" w:hanging="2120"/>
        <w:rPr>
          <w:rFonts w:ascii="Arial" w:eastAsia="Arial" w:hAnsi="Arial" w:cs="Arial"/>
          <w:sz w:val="24"/>
          <w:szCs w:val="24"/>
          <w:lang w:val="sv-SE"/>
        </w:rPr>
      </w:pPr>
    </w:p>
    <w:p w14:paraId="771D946A" w14:textId="77777777" w:rsidR="00C76825" w:rsidRPr="008C27D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sv-SE"/>
        </w:rPr>
      </w:pPr>
      <w:r w:rsidRPr="008C27D0">
        <w:rPr>
          <w:rFonts w:ascii="Arial" w:eastAsia="Arial" w:hAnsi="Arial" w:cs="Arial"/>
          <w:color w:val="343434"/>
          <w:sz w:val="24"/>
          <w:szCs w:val="24"/>
          <w:lang w:val="sv-SE"/>
        </w:rPr>
        <w:tab/>
      </w:r>
      <w:r w:rsidRPr="008C27D0">
        <w:rPr>
          <w:rFonts w:ascii="Arial" w:eastAsia="Arial" w:hAnsi="Arial" w:cs="Arial"/>
          <w:color w:val="343434"/>
          <w:sz w:val="24"/>
          <w:szCs w:val="24"/>
          <w:lang w:val="sv-SE"/>
        </w:rPr>
        <w:tab/>
      </w:r>
      <w:r w:rsidRPr="008C27D0">
        <w:rPr>
          <w:rFonts w:ascii="Arial" w:eastAsia="Arial" w:hAnsi="Arial" w:cs="Arial"/>
          <w:color w:val="343434"/>
          <w:sz w:val="24"/>
          <w:szCs w:val="24"/>
          <w:lang w:val="sv-SE"/>
        </w:rPr>
        <w:tab/>
      </w:r>
      <w:r w:rsidRPr="008C27D0">
        <w:rPr>
          <w:rFonts w:ascii="Arial" w:eastAsia="Arial" w:hAnsi="Arial" w:cs="Arial"/>
          <w:color w:val="FF0000"/>
          <w:sz w:val="24"/>
          <w:szCs w:val="24"/>
          <w:lang w:val="sv-SE"/>
        </w:rPr>
        <w:tab/>
      </w:r>
    </w:p>
    <w:p w14:paraId="44D3A12A" w14:textId="77777777" w:rsidR="00C76825" w:rsidRPr="008C27D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v-SE"/>
        </w:rPr>
      </w:pPr>
      <w:r w:rsidRPr="008C27D0">
        <w:rPr>
          <w:rFonts w:ascii="Arial" w:eastAsia="Arial" w:hAnsi="Arial" w:cs="Arial"/>
          <w:color w:val="343434"/>
          <w:sz w:val="24"/>
          <w:szCs w:val="24"/>
          <w:lang w:val="sv-SE"/>
        </w:rPr>
        <w:tab/>
      </w:r>
    </w:p>
    <w:p w14:paraId="05DAAF70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43434"/>
          <w:sz w:val="24"/>
          <w:szCs w:val="24"/>
        </w:rPr>
      </w:pPr>
      <w:r>
        <w:rPr>
          <w:rFonts w:ascii="Arial" w:eastAsia="Arial" w:hAnsi="Arial" w:cs="Arial"/>
          <w:color w:val="343434"/>
          <w:sz w:val="24"/>
          <w:szCs w:val="24"/>
        </w:rPr>
        <w:t>Lähteet:</w:t>
      </w:r>
    </w:p>
    <w:p w14:paraId="318913BC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43434"/>
          <w:sz w:val="24"/>
          <w:szCs w:val="24"/>
        </w:rPr>
      </w:pPr>
      <w:r>
        <w:rPr>
          <w:rFonts w:ascii="Arial" w:eastAsia="Arial" w:hAnsi="Arial" w:cs="Arial"/>
          <w:color w:val="343434"/>
          <w:sz w:val="24"/>
          <w:szCs w:val="24"/>
        </w:rPr>
        <w:t>Aaltonen, J 2012: Perheterapia. Teoksessa: Psykoterapiat (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Huttunen&amp;Kalska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>) Duodecim</w:t>
      </w:r>
    </w:p>
    <w:p w14:paraId="72C6E80A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43434"/>
          <w:sz w:val="24"/>
          <w:szCs w:val="24"/>
        </w:rPr>
      </w:pP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Borchers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 xml:space="preserve">, P &amp; </w:t>
      </w:r>
      <w:proofErr w:type="spellStart"/>
      <w:r>
        <w:rPr>
          <w:rFonts w:ascii="Arial" w:eastAsia="Arial" w:hAnsi="Arial" w:cs="Arial"/>
          <w:color w:val="343434"/>
          <w:sz w:val="24"/>
          <w:szCs w:val="24"/>
        </w:rPr>
        <w:t>Kuhlman</w:t>
      </w:r>
      <w:proofErr w:type="spellEnd"/>
      <w:r>
        <w:rPr>
          <w:rFonts w:ascii="Arial" w:eastAsia="Arial" w:hAnsi="Arial" w:cs="Arial"/>
          <w:color w:val="343434"/>
          <w:sz w:val="24"/>
          <w:szCs w:val="24"/>
        </w:rPr>
        <w:t>, I 2018: Pariterapian vaikuttavuus</w:t>
      </w:r>
    </w:p>
    <w:p w14:paraId="53C0B22E" w14:textId="77777777" w:rsidR="00C76825" w:rsidRPr="004F3D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43434"/>
          <w:sz w:val="24"/>
          <w:szCs w:val="24"/>
          <w:lang w:val="en-US"/>
        </w:rPr>
      </w:pPr>
      <w:r w:rsidRPr="004F3D6E">
        <w:rPr>
          <w:rFonts w:ascii="Arial" w:eastAsia="Arial" w:hAnsi="Arial" w:cs="Arial"/>
          <w:color w:val="343434"/>
          <w:sz w:val="24"/>
          <w:szCs w:val="24"/>
          <w:lang w:val="en-US"/>
        </w:rPr>
        <w:t>Carr, A 2019; Family therapy and systemic interventions for child-focused problems: the current evidence base</w:t>
      </w:r>
    </w:p>
    <w:p w14:paraId="228073F1" w14:textId="77777777" w:rsidR="00C76825" w:rsidRPr="004F3D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n-US"/>
        </w:rPr>
      </w:pPr>
      <w:r w:rsidRPr="004F3D6E">
        <w:rPr>
          <w:rFonts w:ascii="Arial" w:eastAsia="Arial" w:hAnsi="Arial" w:cs="Arial"/>
          <w:color w:val="343434"/>
          <w:sz w:val="24"/>
          <w:szCs w:val="24"/>
          <w:lang w:val="en-US"/>
        </w:rPr>
        <w:t>Carr, A 2014; The Evidence base for couple therapy, family therapy and systemic interventions for adult-focused problems</w:t>
      </w:r>
    </w:p>
    <w:p w14:paraId="34ECA73D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Lindfors, O. 2014: Pari- ja perheterapiat masennuksen hoidossa</w:t>
      </w:r>
    </w:p>
    <w:p w14:paraId="75D89BF5" w14:textId="77777777" w:rsidR="00C76825" w:rsidRPr="004F3D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343434"/>
          <w:sz w:val="24"/>
          <w:szCs w:val="24"/>
          <w:lang w:val="en-US"/>
        </w:rPr>
      </w:pPr>
      <w:r w:rsidRPr="004F3D6E">
        <w:rPr>
          <w:rFonts w:ascii="Arial" w:eastAsia="Arial" w:hAnsi="Arial" w:cs="Arial"/>
          <w:color w:val="343434"/>
          <w:sz w:val="24"/>
          <w:szCs w:val="24"/>
          <w:lang w:val="en-US"/>
        </w:rPr>
        <w:t xml:space="preserve">Moore, </w:t>
      </w:r>
      <w:proofErr w:type="spellStart"/>
      <w:r w:rsidRPr="004F3D6E">
        <w:rPr>
          <w:rFonts w:ascii="Arial" w:eastAsia="Arial" w:hAnsi="Arial" w:cs="Arial"/>
          <w:color w:val="343434"/>
          <w:sz w:val="24"/>
          <w:szCs w:val="24"/>
          <w:lang w:val="en-US"/>
        </w:rPr>
        <w:t>A&amp;Crane</w:t>
      </w:r>
      <w:proofErr w:type="spellEnd"/>
      <w:r w:rsidRPr="004F3D6E">
        <w:rPr>
          <w:rFonts w:ascii="Arial" w:eastAsia="Arial" w:hAnsi="Arial" w:cs="Arial"/>
          <w:color w:val="343434"/>
          <w:sz w:val="24"/>
          <w:szCs w:val="24"/>
          <w:lang w:val="en-US"/>
        </w:rPr>
        <w:t>, R 2014; Relational Diagnosis and Psychotherapy Treatment Cost Effectiveness</w:t>
      </w:r>
    </w:p>
    <w:p w14:paraId="11E40D2D" w14:textId="77777777" w:rsidR="00C7682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Seikkula. J., Aaltonen, J., Kalla, O., Saarinen. </w:t>
      </w:r>
      <w:r w:rsidRPr="004F3D6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P &amp; Tolvanen, A. (2012), Couple Therapy for Depression in a Naturalistic Setting in Finland: A 2-year </w:t>
      </w:r>
      <w:proofErr w:type="spellStart"/>
      <w:r w:rsidRPr="004F3D6E">
        <w:rPr>
          <w:rFonts w:ascii="Arial" w:eastAsia="Arial" w:hAnsi="Arial" w:cs="Arial"/>
          <w:color w:val="000000"/>
          <w:sz w:val="24"/>
          <w:szCs w:val="24"/>
          <w:lang w:val="en-US"/>
        </w:rPr>
        <w:t>Radomized</w:t>
      </w:r>
      <w:proofErr w:type="spellEnd"/>
      <w:r w:rsidRPr="004F3D6E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 Trial.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Journal of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Family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Therapy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sectPr w:rsidR="00C76825"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5824402-3D2D-4647-AB1F-EABA377C73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07C172B-14CA-460C-9FAA-84CA8A4E3BCD}"/>
    <w:embedBold r:id="rId3" w:fontKey="{BE3F552A-3E63-4058-9F46-0409318D07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C83B860-128B-4874-B1DD-36D685F5C16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43C8D98D-7BC9-4796-B1FD-B07B94A61B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DFC4F34-8A92-41F7-9CD7-E45F282303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A4D549D-83CB-47C6-ABAB-7A7EBC6B20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39B7"/>
    <w:multiLevelType w:val="multilevel"/>
    <w:tmpl w:val="B0E4C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DF6F9C"/>
    <w:multiLevelType w:val="multilevel"/>
    <w:tmpl w:val="096E3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A6F97"/>
    <w:multiLevelType w:val="multilevel"/>
    <w:tmpl w:val="6BF29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817F70"/>
    <w:multiLevelType w:val="multilevel"/>
    <w:tmpl w:val="7690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CC1815"/>
    <w:multiLevelType w:val="multilevel"/>
    <w:tmpl w:val="03C4A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51E91"/>
    <w:multiLevelType w:val="multilevel"/>
    <w:tmpl w:val="D398E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7C74CA"/>
    <w:multiLevelType w:val="multilevel"/>
    <w:tmpl w:val="54BAC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1D3B24"/>
    <w:multiLevelType w:val="multilevel"/>
    <w:tmpl w:val="32E8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55170D"/>
    <w:multiLevelType w:val="multilevel"/>
    <w:tmpl w:val="1CECE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7B2927"/>
    <w:multiLevelType w:val="multilevel"/>
    <w:tmpl w:val="E41E0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957191"/>
    <w:multiLevelType w:val="multilevel"/>
    <w:tmpl w:val="4DD6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47417F"/>
    <w:multiLevelType w:val="multilevel"/>
    <w:tmpl w:val="E59E8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3A4541"/>
    <w:multiLevelType w:val="multilevel"/>
    <w:tmpl w:val="28B4D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9F2597"/>
    <w:multiLevelType w:val="multilevel"/>
    <w:tmpl w:val="B1382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230863"/>
    <w:multiLevelType w:val="multilevel"/>
    <w:tmpl w:val="EF0E6F14"/>
    <w:lvl w:ilvl="0"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•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B9E7E4B"/>
    <w:multiLevelType w:val="multilevel"/>
    <w:tmpl w:val="B0D2D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467A4A"/>
    <w:multiLevelType w:val="multilevel"/>
    <w:tmpl w:val="93104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D90DF3"/>
    <w:multiLevelType w:val="multilevel"/>
    <w:tmpl w:val="A32E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E75476"/>
    <w:multiLevelType w:val="multilevel"/>
    <w:tmpl w:val="FBDC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503D04"/>
    <w:multiLevelType w:val="multilevel"/>
    <w:tmpl w:val="0EC4F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6000F5"/>
    <w:multiLevelType w:val="multilevel"/>
    <w:tmpl w:val="C1264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5C22CA"/>
    <w:multiLevelType w:val="multilevel"/>
    <w:tmpl w:val="9E72F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FC7F3B"/>
    <w:multiLevelType w:val="multilevel"/>
    <w:tmpl w:val="B7165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5115362">
    <w:abstractNumId w:val="14"/>
  </w:num>
  <w:num w:numId="2" w16cid:durableId="1588877096">
    <w:abstractNumId w:val="3"/>
  </w:num>
  <w:num w:numId="3" w16cid:durableId="1176580698">
    <w:abstractNumId w:val="18"/>
  </w:num>
  <w:num w:numId="4" w16cid:durableId="1260092935">
    <w:abstractNumId w:val="5"/>
  </w:num>
  <w:num w:numId="5" w16cid:durableId="605383766">
    <w:abstractNumId w:val="8"/>
  </w:num>
  <w:num w:numId="6" w16cid:durableId="144783944">
    <w:abstractNumId w:val="10"/>
  </w:num>
  <w:num w:numId="7" w16cid:durableId="1331560931">
    <w:abstractNumId w:val="22"/>
  </w:num>
  <w:num w:numId="8" w16cid:durableId="293294328">
    <w:abstractNumId w:val="12"/>
  </w:num>
  <w:num w:numId="9" w16cid:durableId="1925529441">
    <w:abstractNumId w:val="1"/>
  </w:num>
  <w:num w:numId="10" w16cid:durableId="696001815">
    <w:abstractNumId w:val="17"/>
  </w:num>
  <w:num w:numId="11" w16cid:durableId="645546400">
    <w:abstractNumId w:val="20"/>
  </w:num>
  <w:num w:numId="12" w16cid:durableId="1167866194">
    <w:abstractNumId w:val="16"/>
  </w:num>
  <w:num w:numId="13" w16cid:durableId="1700160232">
    <w:abstractNumId w:val="11"/>
  </w:num>
  <w:num w:numId="14" w16cid:durableId="465927596">
    <w:abstractNumId w:val="0"/>
  </w:num>
  <w:num w:numId="15" w16cid:durableId="1462840620">
    <w:abstractNumId w:val="6"/>
  </w:num>
  <w:num w:numId="16" w16cid:durableId="71047861">
    <w:abstractNumId w:val="19"/>
  </w:num>
  <w:num w:numId="17" w16cid:durableId="590283973">
    <w:abstractNumId w:val="13"/>
  </w:num>
  <w:num w:numId="18" w16cid:durableId="1754548962">
    <w:abstractNumId w:val="9"/>
  </w:num>
  <w:num w:numId="19" w16cid:durableId="1683893747">
    <w:abstractNumId w:val="7"/>
  </w:num>
  <w:num w:numId="20" w16cid:durableId="1680506078">
    <w:abstractNumId w:val="4"/>
  </w:num>
  <w:num w:numId="21" w16cid:durableId="1444499169">
    <w:abstractNumId w:val="2"/>
  </w:num>
  <w:num w:numId="22" w16cid:durableId="452407910">
    <w:abstractNumId w:val="15"/>
  </w:num>
  <w:num w:numId="23" w16cid:durableId="103134740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825"/>
    <w:rsid w:val="00081223"/>
    <w:rsid w:val="000876E8"/>
    <w:rsid w:val="002733D1"/>
    <w:rsid w:val="004F3D6E"/>
    <w:rsid w:val="00563935"/>
    <w:rsid w:val="00564063"/>
    <w:rsid w:val="00597E91"/>
    <w:rsid w:val="006B3324"/>
    <w:rsid w:val="0071099F"/>
    <w:rsid w:val="008C27D0"/>
    <w:rsid w:val="00A638D9"/>
    <w:rsid w:val="00C62C51"/>
    <w:rsid w:val="00C76825"/>
    <w:rsid w:val="00E03102"/>
    <w:rsid w:val="00FA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48C15"/>
  <w15:docId w15:val="{130F7000-0971-44A9-A8AF-090CAD75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ivli">
    <w:name w:val="No Spacing"/>
    <w:uiPriority w:val="1"/>
    <w:qFormat/>
    <w:rsid w:val="00820D04"/>
    <w:pPr>
      <w:spacing w:after="0" w:line="240" w:lineRule="auto"/>
    </w:pPr>
  </w:style>
  <w:style w:type="character" w:styleId="Hyperlinkki">
    <w:name w:val="Hyperlink"/>
    <w:basedOn w:val="Kappaleenoletusfontti"/>
    <w:uiPriority w:val="99"/>
    <w:unhideWhenUsed/>
    <w:rsid w:val="009A4F1A"/>
    <w:rPr>
      <w:color w:val="0000FF" w:themeColor="hyperlink"/>
      <w:u w:val="single"/>
    </w:rPr>
  </w:style>
  <w:style w:type="paragraph" w:styleId="Seliteteksti">
    <w:name w:val="Balloon Text"/>
    <w:link w:val="SelitetekstiChar"/>
    <w:uiPriority w:val="99"/>
    <w:semiHidden/>
    <w:unhideWhenUsed/>
    <w:rsid w:val="00412E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12E41"/>
    <w:rPr>
      <w:rFonts w:ascii="Segoe UI" w:hAnsi="Segoe UI" w:cs="Segoe UI"/>
      <w:sz w:val="18"/>
      <w:szCs w:val="18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E73A6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93784F"/>
    <w:rPr>
      <w:color w:val="800080" w:themeColor="followedHyperlink"/>
      <w:u w:val="single"/>
    </w:rPr>
  </w:style>
  <w:style w:type="paragraph" w:customStyle="1" w:styleId="Standard">
    <w:name w:val="Standard"/>
    <w:rsid w:val="006D26A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uettelokappale">
    <w:name w:val="List Paragraph"/>
    <w:uiPriority w:val="34"/>
    <w:qFormat/>
    <w:rsid w:val="006D26A3"/>
    <w:pPr>
      <w:widowControl w:val="0"/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ja@tuntumaa.fi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mia.montonen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VdLmM65kwLxloEbE8TAlvUs8AA==">CgMxLjA4AHIhMXlyYWhreG5takM3cmlWbGs4cHVjZl90czB5QjRrci1m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E8F494F-F568-420D-B22A-C82CE5698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572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Birstolin</dc:creator>
  <cp:lastModifiedBy>Mia Montonen</cp:lastModifiedBy>
  <cp:revision>4</cp:revision>
  <dcterms:created xsi:type="dcterms:W3CDTF">2026-05-05T11:33:00Z</dcterms:created>
  <dcterms:modified xsi:type="dcterms:W3CDTF">2026-05-07T06:48:00Z</dcterms:modified>
</cp:coreProperties>
</file>